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C9940" w14:textId="29F18DCE" w:rsidR="00D01C3D" w:rsidRPr="00CF46EF" w:rsidRDefault="002B2F7E" w:rsidP="00F2160A">
      <w:pPr>
        <w:jc w:val="center"/>
        <w:rPr>
          <w:b/>
          <w:bCs/>
        </w:rPr>
      </w:pPr>
      <w:r w:rsidRPr="00CF46EF">
        <w:rPr>
          <w:b/>
          <w:bCs/>
        </w:rPr>
        <w:t>A</w:t>
      </w:r>
      <w:r w:rsidR="00F740D0" w:rsidRPr="00CF46EF">
        <w:rPr>
          <w:b/>
          <w:bCs/>
        </w:rPr>
        <w:t>RCHES</w:t>
      </w:r>
      <w:r w:rsidRPr="00CF46EF">
        <w:rPr>
          <w:b/>
          <w:bCs/>
        </w:rPr>
        <w:t xml:space="preserve"> Language School</w:t>
      </w:r>
      <w:r w:rsidR="00CF46EF">
        <w:rPr>
          <w:b/>
          <w:bCs/>
        </w:rPr>
        <w:t xml:space="preserve"> / </w:t>
      </w:r>
      <w:r w:rsidR="00472847" w:rsidRPr="00CF46EF">
        <w:rPr>
          <w:b/>
          <w:bCs/>
        </w:rPr>
        <w:t xml:space="preserve">Speaking Test Aims </w:t>
      </w:r>
      <w:r w:rsidR="00CF46EF" w:rsidRPr="00CF46EF">
        <w:rPr>
          <w:b/>
          <w:bCs/>
        </w:rPr>
        <w:t xml:space="preserve">/ </w:t>
      </w:r>
      <w:r w:rsidR="00472847" w:rsidRPr="00CF46EF">
        <w:rPr>
          <w:b/>
          <w:bCs/>
        </w:rPr>
        <w:t>Levels A2-B1</w:t>
      </w:r>
    </w:p>
    <w:p w14:paraId="3E684A26" w14:textId="610764CA" w:rsidR="0060213B" w:rsidRPr="00CF46EF" w:rsidRDefault="0060213B" w:rsidP="00CF46EF">
      <w:pPr>
        <w:jc w:val="center"/>
        <w:rPr>
          <w:b/>
          <w:bCs/>
        </w:rPr>
      </w:pPr>
      <w:r w:rsidRPr="00CF46EF">
        <w:rPr>
          <w:b/>
          <w:bCs/>
        </w:rPr>
        <w:t>Level A2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2700"/>
        <w:gridCol w:w="4320"/>
        <w:gridCol w:w="4585"/>
      </w:tblGrid>
      <w:tr w:rsidR="006742DD" w:rsidRPr="00CF46EF" w14:paraId="7D71A676" w14:textId="77777777" w:rsidTr="00CF46EF">
        <w:tc>
          <w:tcPr>
            <w:tcW w:w="1345" w:type="dxa"/>
            <w:shd w:val="clear" w:color="auto" w:fill="D9E2F3" w:themeFill="accent1" w:themeFillTint="33"/>
          </w:tcPr>
          <w:p w14:paraId="2982D06A" w14:textId="77777777" w:rsidR="006742DD" w:rsidRPr="00CF46EF" w:rsidRDefault="006742DD" w:rsidP="00411206">
            <w:pPr>
              <w:jc w:val="center"/>
              <w:rPr>
                <w:b/>
                <w:bCs/>
              </w:rPr>
            </w:pPr>
            <w:r w:rsidRPr="00CF46EF">
              <w:rPr>
                <w:b/>
                <w:bCs/>
              </w:rPr>
              <w:t>Module</w:t>
            </w:r>
          </w:p>
          <w:p w14:paraId="1A823E90" w14:textId="77777777" w:rsidR="006742DD" w:rsidRPr="00CF46EF" w:rsidRDefault="006742DD" w:rsidP="00411206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shd w:val="clear" w:color="auto" w:fill="D9E2F3" w:themeFill="accent1" w:themeFillTint="33"/>
          </w:tcPr>
          <w:p w14:paraId="11A6DBCE" w14:textId="77777777" w:rsidR="006742DD" w:rsidRPr="00CF46EF" w:rsidRDefault="006742DD" w:rsidP="00411206">
            <w:pPr>
              <w:jc w:val="center"/>
              <w:rPr>
                <w:b/>
                <w:bCs/>
              </w:rPr>
            </w:pPr>
            <w:r w:rsidRPr="00CF46EF">
              <w:rPr>
                <w:b/>
                <w:bCs/>
              </w:rPr>
              <w:t xml:space="preserve">Lesson </w:t>
            </w:r>
          </w:p>
        </w:tc>
        <w:tc>
          <w:tcPr>
            <w:tcW w:w="4320" w:type="dxa"/>
            <w:shd w:val="clear" w:color="auto" w:fill="D9E2F3" w:themeFill="accent1" w:themeFillTint="33"/>
          </w:tcPr>
          <w:p w14:paraId="494B17DF" w14:textId="77777777" w:rsidR="006742DD" w:rsidRPr="00CF46EF" w:rsidRDefault="006742DD" w:rsidP="00411206">
            <w:pPr>
              <w:jc w:val="center"/>
              <w:rPr>
                <w:b/>
                <w:bCs/>
              </w:rPr>
            </w:pPr>
            <w:r w:rsidRPr="00CF46EF">
              <w:rPr>
                <w:b/>
                <w:bCs/>
              </w:rPr>
              <w:t>Sentence Structure</w:t>
            </w:r>
          </w:p>
        </w:tc>
        <w:tc>
          <w:tcPr>
            <w:tcW w:w="4585" w:type="dxa"/>
            <w:shd w:val="clear" w:color="auto" w:fill="D9E2F3" w:themeFill="accent1" w:themeFillTint="33"/>
          </w:tcPr>
          <w:p w14:paraId="60DF9C07" w14:textId="77777777" w:rsidR="006742DD" w:rsidRPr="00CF46EF" w:rsidRDefault="006742DD" w:rsidP="00411206">
            <w:pPr>
              <w:jc w:val="center"/>
              <w:rPr>
                <w:b/>
                <w:bCs/>
              </w:rPr>
            </w:pPr>
            <w:r w:rsidRPr="00CF46EF">
              <w:rPr>
                <w:b/>
                <w:bCs/>
              </w:rPr>
              <w:t>Communicative Function (Speaking Aim)</w:t>
            </w:r>
          </w:p>
        </w:tc>
      </w:tr>
      <w:tr w:rsidR="00CF46EF" w:rsidRPr="00CF46EF" w14:paraId="5F76962F" w14:textId="77777777" w:rsidTr="00CF46EF">
        <w:tc>
          <w:tcPr>
            <w:tcW w:w="1345" w:type="dxa"/>
            <w:vMerge w:val="restart"/>
            <w:shd w:val="clear" w:color="auto" w:fill="E7E6E6" w:themeFill="background2"/>
          </w:tcPr>
          <w:p w14:paraId="3FE7B0AB" w14:textId="77777777" w:rsidR="00CF46EF" w:rsidRPr="00CF46EF" w:rsidRDefault="00CF46EF" w:rsidP="00411206">
            <w:pPr>
              <w:jc w:val="center"/>
              <w:rPr>
                <w:b/>
                <w:bCs/>
              </w:rPr>
            </w:pPr>
            <w:r w:rsidRPr="00CF46EF">
              <w:rPr>
                <w:b/>
                <w:bCs/>
              </w:rPr>
              <w:t>1</w:t>
            </w:r>
          </w:p>
          <w:p w14:paraId="36715D99" w14:textId="77777777" w:rsidR="00CF46EF" w:rsidRPr="00CF46EF" w:rsidRDefault="00CF46EF" w:rsidP="00411206">
            <w:pPr>
              <w:jc w:val="center"/>
              <w:rPr>
                <w:b/>
                <w:bCs/>
              </w:rPr>
            </w:pPr>
            <w:r w:rsidRPr="00CF46EF">
              <w:rPr>
                <w:b/>
                <w:bCs/>
              </w:rPr>
              <w:t>A New Life</w:t>
            </w:r>
          </w:p>
          <w:p w14:paraId="36208961" w14:textId="77777777" w:rsidR="00CF46EF" w:rsidRPr="00CF46EF" w:rsidRDefault="00CF46EF" w:rsidP="00411206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14:paraId="19431D11" w14:textId="77777777" w:rsidR="00CF46EF" w:rsidRPr="00CF46EF" w:rsidRDefault="00CF46EF" w:rsidP="00411206">
            <w:r w:rsidRPr="00CF46EF">
              <w:t xml:space="preserve">Lesson 1: I was not born in the US. </w:t>
            </w:r>
          </w:p>
        </w:tc>
        <w:tc>
          <w:tcPr>
            <w:tcW w:w="4320" w:type="dxa"/>
          </w:tcPr>
          <w:p w14:paraId="3EBECBF3" w14:textId="77777777" w:rsidR="00CF46EF" w:rsidRPr="00CF46EF" w:rsidRDefault="00CF46EF" w:rsidP="00411206">
            <w:r w:rsidRPr="00CF46EF">
              <w:t>Verb phrase be born and forms “was” and “were”</w:t>
            </w:r>
          </w:p>
        </w:tc>
        <w:tc>
          <w:tcPr>
            <w:tcW w:w="4585" w:type="dxa"/>
            <w:vMerge w:val="restart"/>
          </w:tcPr>
          <w:p w14:paraId="3DFFEBF0" w14:textId="77777777" w:rsidR="00CF46EF" w:rsidRPr="00CF46EF" w:rsidRDefault="00CF46EF" w:rsidP="00411206"/>
          <w:p w14:paraId="2FC81C80" w14:textId="77777777" w:rsidR="00CF46EF" w:rsidRPr="00CF46EF" w:rsidRDefault="00CF46EF" w:rsidP="00411206"/>
          <w:p w14:paraId="38A2FAA6" w14:textId="1E0B3A4B" w:rsidR="00CF46EF" w:rsidRPr="00CF46EF" w:rsidRDefault="00CF46EF" w:rsidP="00411206">
            <w:r w:rsidRPr="00CF46EF">
              <w:t xml:space="preserve">Talk about cultural and family roots. Provide information about personal experiences in the country of origin, such as: childhood memories, educational background, job positions, etc. </w:t>
            </w:r>
          </w:p>
        </w:tc>
      </w:tr>
      <w:tr w:rsidR="00CF46EF" w:rsidRPr="00CF46EF" w14:paraId="58B3E4B8" w14:textId="77777777" w:rsidTr="00CF46EF">
        <w:tc>
          <w:tcPr>
            <w:tcW w:w="1345" w:type="dxa"/>
            <w:vMerge/>
            <w:shd w:val="clear" w:color="auto" w:fill="E7E6E6" w:themeFill="background2"/>
          </w:tcPr>
          <w:p w14:paraId="636C67C8" w14:textId="77777777" w:rsidR="00CF46EF" w:rsidRPr="00CF46EF" w:rsidRDefault="00CF46EF" w:rsidP="00411206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14:paraId="50D65446" w14:textId="77777777" w:rsidR="00CF46EF" w:rsidRPr="00CF46EF" w:rsidRDefault="00CF46EF" w:rsidP="00411206">
            <w:r w:rsidRPr="00CF46EF">
              <w:t>Lesson 2: We left Mexico for a better future</w:t>
            </w:r>
          </w:p>
        </w:tc>
        <w:tc>
          <w:tcPr>
            <w:tcW w:w="4320" w:type="dxa"/>
          </w:tcPr>
          <w:p w14:paraId="496BDB7E" w14:textId="77777777" w:rsidR="00CF46EF" w:rsidRPr="00CF46EF" w:rsidRDefault="00CF46EF" w:rsidP="00411206">
            <w:r w:rsidRPr="00CF46EF">
              <w:t>Common Irregular Past Tense Forms</w:t>
            </w:r>
          </w:p>
        </w:tc>
        <w:tc>
          <w:tcPr>
            <w:tcW w:w="4585" w:type="dxa"/>
            <w:vMerge/>
          </w:tcPr>
          <w:p w14:paraId="49D0575A" w14:textId="77777777" w:rsidR="00CF46EF" w:rsidRPr="00CF46EF" w:rsidRDefault="00CF46EF" w:rsidP="00411206"/>
        </w:tc>
      </w:tr>
      <w:tr w:rsidR="00CF46EF" w:rsidRPr="00CF46EF" w14:paraId="6A480927" w14:textId="77777777" w:rsidTr="00CF46EF">
        <w:tc>
          <w:tcPr>
            <w:tcW w:w="1345" w:type="dxa"/>
            <w:vMerge w:val="restart"/>
            <w:shd w:val="clear" w:color="auto" w:fill="E7E6E6" w:themeFill="background2"/>
          </w:tcPr>
          <w:p w14:paraId="09F52187" w14:textId="77777777" w:rsidR="00CF46EF" w:rsidRPr="00CF46EF" w:rsidRDefault="00CF46EF" w:rsidP="00CF46EF">
            <w:pPr>
              <w:jc w:val="center"/>
              <w:rPr>
                <w:b/>
                <w:bCs/>
              </w:rPr>
            </w:pPr>
            <w:r w:rsidRPr="00CF46EF">
              <w:rPr>
                <w:b/>
                <w:bCs/>
              </w:rPr>
              <w:t>2</w:t>
            </w:r>
          </w:p>
          <w:p w14:paraId="4D73448C" w14:textId="77777777" w:rsidR="00CF46EF" w:rsidRPr="00CF46EF" w:rsidRDefault="00CF46EF" w:rsidP="00CF46EF">
            <w:pPr>
              <w:jc w:val="center"/>
              <w:rPr>
                <w:b/>
                <w:bCs/>
              </w:rPr>
            </w:pPr>
          </w:p>
          <w:p w14:paraId="7AAE3281" w14:textId="384324C5" w:rsidR="00CF46EF" w:rsidRPr="00CF46EF" w:rsidRDefault="00CF46EF" w:rsidP="00CF46EF">
            <w:pPr>
              <w:jc w:val="center"/>
              <w:rPr>
                <w:b/>
                <w:bCs/>
              </w:rPr>
            </w:pPr>
            <w:r w:rsidRPr="00CF46EF">
              <w:rPr>
                <w:b/>
                <w:bCs/>
              </w:rPr>
              <w:t>Past Events</w:t>
            </w:r>
          </w:p>
        </w:tc>
        <w:tc>
          <w:tcPr>
            <w:tcW w:w="2700" w:type="dxa"/>
          </w:tcPr>
          <w:p w14:paraId="07D4678B" w14:textId="2481CF62" w:rsidR="00CF46EF" w:rsidRPr="00CF46EF" w:rsidRDefault="00CF46EF" w:rsidP="00CF46EF">
            <w:r w:rsidRPr="00CF46EF">
              <w:t>Lesson 1: We cleaned and shopped.</w:t>
            </w:r>
          </w:p>
        </w:tc>
        <w:tc>
          <w:tcPr>
            <w:tcW w:w="4320" w:type="dxa"/>
          </w:tcPr>
          <w:p w14:paraId="7A94E987" w14:textId="22FDB7A6" w:rsidR="00CF46EF" w:rsidRPr="00CF46EF" w:rsidRDefault="00CF46EF" w:rsidP="00CF46EF">
            <w:r w:rsidRPr="00CF46EF">
              <w:t xml:space="preserve">Common Regular Past Tense Forms. Pronunciation of -ED verb forms. </w:t>
            </w:r>
          </w:p>
        </w:tc>
        <w:tc>
          <w:tcPr>
            <w:tcW w:w="4585" w:type="dxa"/>
            <w:vMerge/>
          </w:tcPr>
          <w:p w14:paraId="3DCFDC6D" w14:textId="77777777" w:rsidR="00CF46EF" w:rsidRPr="00CF46EF" w:rsidRDefault="00CF46EF" w:rsidP="00CF46EF"/>
        </w:tc>
      </w:tr>
      <w:tr w:rsidR="00CF46EF" w:rsidRPr="00CF46EF" w14:paraId="6E902DBB" w14:textId="77777777" w:rsidTr="00CF46EF">
        <w:tc>
          <w:tcPr>
            <w:tcW w:w="1345" w:type="dxa"/>
            <w:vMerge/>
            <w:shd w:val="clear" w:color="auto" w:fill="E7E6E6" w:themeFill="background2"/>
          </w:tcPr>
          <w:p w14:paraId="4AEBD698" w14:textId="77777777" w:rsidR="00CF46EF" w:rsidRPr="00CF46EF" w:rsidRDefault="00CF46EF" w:rsidP="00CF46EF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14:paraId="5494705E" w14:textId="05B3AC7F" w:rsidR="00CF46EF" w:rsidRPr="00CF46EF" w:rsidRDefault="00CF46EF" w:rsidP="00CF46EF">
            <w:r w:rsidRPr="00CF46EF">
              <w:t>Lesson 2: I had a busy day!</w:t>
            </w:r>
          </w:p>
        </w:tc>
        <w:tc>
          <w:tcPr>
            <w:tcW w:w="4320" w:type="dxa"/>
          </w:tcPr>
          <w:p w14:paraId="5DA7963F" w14:textId="100FF1CA" w:rsidR="00CF46EF" w:rsidRPr="00CF46EF" w:rsidRDefault="00CF46EF" w:rsidP="00CF46EF">
            <w:r w:rsidRPr="00CF46EF">
              <w:t xml:space="preserve">Pronunciation of -ED verb forms in the sentence. </w:t>
            </w:r>
          </w:p>
        </w:tc>
        <w:tc>
          <w:tcPr>
            <w:tcW w:w="4585" w:type="dxa"/>
            <w:vMerge/>
          </w:tcPr>
          <w:p w14:paraId="013BCF66" w14:textId="77777777" w:rsidR="00CF46EF" w:rsidRPr="00CF46EF" w:rsidRDefault="00CF46EF" w:rsidP="00CF46EF"/>
        </w:tc>
      </w:tr>
      <w:tr w:rsidR="006742DD" w:rsidRPr="00CF46EF" w14:paraId="4091C9EE" w14:textId="77777777" w:rsidTr="00CF46EF">
        <w:tc>
          <w:tcPr>
            <w:tcW w:w="1345" w:type="dxa"/>
            <w:vMerge w:val="restart"/>
            <w:shd w:val="clear" w:color="auto" w:fill="E7E6E6" w:themeFill="background2"/>
          </w:tcPr>
          <w:p w14:paraId="1A8E37D9" w14:textId="77777777" w:rsidR="006742DD" w:rsidRPr="00CF46EF" w:rsidRDefault="006742DD" w:rsidP="00411206">
            <w:pPr>
              <w:jc w:val="center"/>
              <w:rPr>
                <w:b/>
                <w:bCs/>
              </w:rPr>
            </w:pPr>
            <w:r w:rsidRPr="00CF46EF">
              <w:rPr>
                <w:b/>
                <w:bCs/>
              </w:rPr>
              <w:t>3</w:t>
            </w:r>
          </w:p>
          <w:p w14:paraId="5D0140F1" w14:textId="77777777" w:rsidR="006742DD" w:rsidRPr="00CF46EF" w:rsidRDefault="006742DD" w:rsidP="00411206">
            <w:pPr>
              <w:jc w:val="center"/>
              <w:rPr>
                <w:b/>
                <w:bCs/>
              </w:rPr>
            </w:pPr>
            <w:r w:rsidRPr="00CF46EF">
              <w:rPr>
                <w:b/>
                <w:bCs/>
              </w:rPr>
              <w:t>Future Actions</w:t>
            </w:r>
          </w:p>
        </w:tc>
        <w:tc>
          <w:tcPr>
            <w:tcW w:w="2700" w:type="dxa"/>
          </w:tcPr>
          <w:p w14:paraId="142557D6" w14:textId="77777777" w:rsidR="006742DD" w:rsidRPr="00CF46EF" w:rsidRDefault="006742DD" w:rsidP="00411206">
            <w:r w:rsidRPr="00CF46EF">
              <w:t>Lesson 1: It’ll be worth it!</w:t>
            </w:r>
          </w:p>
          <w:p w14:paraId="77A77100" w14:textId="77777777" w:rsidR="006742DD" w:rsidRPr="00CF46EF" w:rsidRDefault="006742DD" w:rsidP="00411206"/>
        </w:tc>
        <w:tc>
          <w:tcPr>
            <w:tcW w:w="4320" w:type="dxa"/>
          </w:tcPr>
          <w:p w14:paraId="6DA6F90B" w14:textId="77777777" w:rsidR="006742DD" w:rsidRPr="00CF46EF" w:rsidRDefault="006742DD" w:rsidP="00411206">
            <w:r w:rsidRPr="00CF46EF">
              <w:t>Simple Future Tense. Forms “will” and “won’t”.</w:t>
            </w:r>
          </w:p>
        </w:tc>
        <w:tc>
          <w:tcPr>
            <w:tcW w:w="4585" w:type="dxa"/>
            <w:vMerge w:val="restart"/>
          </w:tcPr>
          <w:p w14:paraId="58BFDB21" w14:textId="77777777" w:rsidR="00CF46EF" w:rsidRPr="00CF46EF" w:rsidRDefault="00CF46EF" w:rsidP="00411206"/>
          <w:p w14:paraId="39AD1880" w14:textId="1290D173" w:rsidR="006742DD" w:rsidRPr="00CF46EF" w:rsidRDefault="006742DD" w:rsidP="00411206">
            <w:r w:rsidRPr="00CF46EF">
              <w:t xml:space="preserve">Express </w:t>
            </w:r>
            <w:r w:rsidR="0060213B" w:rsidRPr="00CF46EF">
              <w:t>short-term plans</w:t>
            </w:r>
            <w:r w:rsidRPr="00CF46EF">
              <w:t>, both personally and professionally.</w:t>
            </w:r>
          </w:p>
        </w:tc>
      </w:tr>
      <w:tr w:rsidR="006742DD" w:rsidRPr="00CF46EF" w14:paraId="32CE5D93" w14:textId="77777777" w:rsidTr="00CF46EF">
        <w:tc>
          <w:tcPr>
            <w:tcW w:w="1345" w:type="dxa"/>
            <w:vMerge/>
            <w:shd w:val="clear" w:color="auto" w:fill="E7E6E6" w:themeFill="background2"/>
          </w:tcPr>
          <w:p w14:paraId="33FC8ABA" w14:textId="77777777" w:rsidR="006742DD" w:rsidRPr="00CF46EF" w:rsidRDefault="006742DD" w:rsidP="00411206">
            <w:pPr>
              <w:jc w:val="center"/>
            </w:pPr>
          </w:p>
        </w:tc>
        <w:tc>
          <w:tcPr>
            <w:tcW w:w="2700" w:type="dxa"/>
          </w:tcPr>
          <w:p w14:paraId="7A62BE2F" w14:textId="77777777" w:rsidR="006742DD" w:rsidRPr="00CF46EF" w:rsidRDefault="006742DD" w:rsidP="00411206">
            <w:r w:rsidRPr="00CF46EF">
              <w:t>Lesson 2: I’m going to study!</w:t>
            </w:r>
          </w:p>
        </w:tc>
        <w:tc>
          <w:tcPr>
            <w:tcW w:w="4320" w:type="dxa"/>
          </w:tcPr>
          <w:p w14:paraId="39270F41" w14:textId="77777777" w:rsidR="006742DD" w:rsidRPr="00CF46EF" w:rsidRDefault="006742DD" w:rsidP="00411206">
            <w:r w:rsidRPr="00CF46EF">
              <w:t>Simple Future Tense. Forms “be going to” and “be gonna”</w:t>
            </w:r>
          </w:p>
        </w:tc>
        <w:tc>
          <w:tcPr>
            <w:tcW w:w="4585" w:type="dxa"/>
            <w:vMerge/>
          </w:tcPr>
          <w:p w14:paraId="2A8105F5" w14:textId="77777777" w:rsidR="006742DD" w:rsidRPr="00CF46EF" w:rsidRDefault="006742DD" w:rsidP="00411206"/>
        </w:tc>
      </w:tr>
    </w:tbl>
    <w:p w14:paraId="1B79153B" w14:textId="41773327" w:rsidR="004E6965" w:rsidRPr="00CF46EF" w:rsidRDefault="004E6965" w:rsidP="00CF46EF">
      <w:pPr>
        <w:jc w:val="center"/>
        <w:rPr>
          <w:b/>
          <w:bCs/>
        </w:rPr>
      </w:pPr>
      <w:r w:rsidRPr="00CF46EF">
        <w:rPr>
          <w:b/>
          <w:bCs/>
        </w:rPr>
        <w:t>Level</w:t>
      </w:r>
      <w:r w:rsidR="0060213B" w:rsidRPr="00CF46EF">
        <w:rPr>
          <w:b/>
          <w:bCs/>
        </w:rPr>
        <w:t xml:space="preserve"> </w:t>
      </w:r>
      <w:r w:rsidRPr="00CF46EF">
        <w:rPr>
          <w:b/>
          <w:bCs/>
        </w:rPr>
        <w:t>B1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1"/>
        <w:gridCol w:w="2944"/>
        <w:gridCol w:w="3960"/>
        <w:gridCol w:w="4585"/>
      </w:tblGrid>
      <w:tr w:rsidR="004E6965" w:rsidRPr="00CF46EF" w14:paraId="76D9941B" w14:textId="77777777" w:rsidTr="00F2160A">
        <w:tc>
          <w:tcPr>
            <w:tcW w:w="1461" w:type="dxa"/>
            <w:shd w:val="clear" w:color="auto" w:fill="D9E2F3" w:themeFill="accent1" w:themeFillTint="33"/>
          </w:tcPr>
          <w:p w14:paraId="0F303DF8" w14:textId="77777777" w:rsidR="004E6965" w:rsidRPr="00CF46EF" w:rsidRDefault="004E6965" w:rsidP="007355DC">
            <w:pPr>
              <w:jc w:val="center"/>
              <w:rPr>
                <w:b/>
                <w:bCs/>
              </w:rPr>
            </w:pPr>
            <w:r w:rsidRPr="00CF46EF">
              <w:rPr>
                <w:b/>
                <w:bCs/>
              </w:rPr>
              <w:t>Module</w:t>
            </w:r>
          </w:p>
          <w:p w14:paraId="48C61C26" w14:textId="77777777" w:rsidR="004E6965" w:rsidRPr="00CF46EF" w:rsidRDefault="004E6965" w:rsidP="007355DC">
            <w:pPr>
              <w:jc w:val="center"/>
              <w:rPr>
                <w:b/>
                <w:bCs/>
              </w:rPr>
            </w:pPr>
          </w:p>
        </w:tc>
        <w:tc>
          <w:tcPr>
            <w:tcW w:w="2944" w:type="dxa"/>
            <w:shd w:val="clear" w:color="auto" w:fill="D9E2F3" w:themeFill="accent1" w:themeFillTint="33"/>
          </w:tcPr>
          <w:p w14:paraId="7332BB76" w14:textId="77777777" w:rsidR="004E6965" w:rsidRPr="00CF46EF" w:rsidRDefault="004E6965" w:rsidP="007355DC">
            <w:pPr>
              <w:jc w:val="center"/>
              <w:rPr>
                <w:b/>
                <w:bCs/>
              </w:rPr>
            </w:pPr>
            <w:r w:rsidRPr="00CF46EF">
              <w:rPr>
                <w:b/>
                <w:bCs/>
              </w:rPr>
              <w:t xml:space="preserve">Lesson </w:t>
            </w:r>
          </w:p>
        </w:tc>
        <w:tc>
          <w:tcPr>
            <w:tcW w:w="3960" w:type="dxa"/>
            <w:shd w:val="clear" w:color="auto" w:fill="D9E2F3" w:themeFill="accent1" w:themeFillTint="33"/>
          </w:tcPr>
          <w:p w14:paraId="7C4EA004" w14:textId="77777777" w:rsidR="004E6965" w:rsidRPr="00CF46EF" w:rsidRDefault="004E6965" w:rsidP="007355DC">
            <w:pPr>
              <w:jc w:val="center"/>
              <w:rPr>
                <w:b/>
                <w:bCs/>
              </w:rPr>
            </w:pPr>
            <w:r w:rsidRPr="00CF46EF">
              <w:rPr>
                <w:b/>
                <w:bCs/>
              </w:rPr>
              <w:t>Sentence Structure</w:t>
            </w:r>
          </w:p>
        </w:tc>
        <w:tc>
          <w:tcPr>
            <w:tcW w:w="4585" w:type="dxa"/>
            <w:shd w:val="clear" w:color="auto" w:fill="D9E2F3" w:themeFill="accent1" w:themeFillTint="33"/>
          </w:tcPr>
          <w:p w14:paraId="6F5DA6EC" w14:textId="0DFAD4CD" w:rsidR="004E6965" w:rsidRPr="00CF46EF" w:rsidRDefault="004E6965" w:rsidP="007355DC">
            <w:pPr>
              <w:jc w:val="center"/>
              <w:rPr>
                <w:b/>
                <w:bCs/>
              </w:rPr>
            </w:pPr>
            <w:r w:rsidRPr="00CF46EF">
              <w:rPr>
                <w:b/>
                <w:bCs/>
              </w:rPr>
              <w:t>Communicative Function</w:t>
            </w:r>
            <w:r w:rsidR="003F4C87" w:rsidRPr="00CF46EF">
              <w:rPr>
                <w:b/>
                <w:bCs/>
              </w:rPr>
              <w:t xml:space="preserve"> (Speaking Aim)</w:t>
            </w:r>
          </w:p>
        </w:tc>
      </w:tr>
      <w:tr w:rsidR="003F4C87" w:rsidRPr="00CF46EF" w14:paraId="02A5C995" w14:textId="77777777" w:rsidTr="00F2160A">
        <w:tc>
          <w:tcPr>
            <w:tcW w:w="1461" w:type="dxa"/>
            <w:shd w:val="clear" w:color="auto" w:fill="E7E6E6" w:themeFill="background2"/>
          </w:tcPr>
          <w:p w14:paraId="6496F81D" w14:textId="758F54BC" w:rsidR="003F4C87" w:rsidRPr="00CF46EF" w:rsidRDefault="003F4C87" w:rsidP="003F4C87">
            <w:pPr>
              <w:jc w:val="center"/>
              <w:rPr>
                <w:b/>
                <w:bCs/>
              </w:rPr>
            </w:pPr>
            <w:r w:rsidRPr="00CF46EF">
              <w:rPr>
                <w:b/>
                <w:bCs/>
              </w:rPr>
              <w:t>1</w:t>
            </w:r>
          </w:p>
          <w:p w14:paraId="7D43117E" w14:textId="77777777" w:rsidR="003F4C87" w:rsidRPr="00CF46EF" w:rsidRDefault="003F4C87" w:rsidP="003F4C87">
            <w:pPr>
              <w:jc w:val="center"/>
            </w:pPr>
            <w:r w:rsidRPr="00CF46EF">
              <w:t>Job Duties</w:t>
            </w:r>
          </w:p>
          <w:p w14:paraId="08B68AA8" w14:textId="492A77CF" w:rsidR="006742DD" w:rsidRPr="00CF46EF" w:rsidRDefault="006742DD" w:rsidP="003F4C87">
            <w:pPr>
              <w:jc w:val="center"/>
            </w:pPr>
          </w:p>
        </w:tc>
        <w:tc>
          <w:tcPr>
            <w:tcW w:w="2944" w:type="dxa"/>
          </w:tcPr>
          <w:p w14:paraId="5DF208F3" w14:textId="4B71BD40" w:rsidR="003F4C87" w:rsidRPr="00CF46EF" w:rsidRDefault="003F4C87" w:rsidP="003F4C87">
            <w:r w:rsidRPr="00CF46EF">
              <w:t>Lesson 2: People who work full time have benefits.</w:t>
            </w:r>
          </w:p>
        </w:tc>
        <w:tc>
          <w:tcPr>
            <w:tcW w:w="3960" w:type="dxa"/>
          </w:tcPr>
          <w:p w14:paraId="294E3BC7" w14:textId="5252519D" w:rsidR="003F4C87" w:rsidRPr="00CF46EF" w:rsidRDefault="003F4C87" w:rsidP="003F4C87">
            <w:r w:rsidRPr="00CF46EF">
              <w:t xml:space="preserve">Omission of pronouns “who” and “that” in the subordinate sentence. </w:t>
            </w:r>
          </w:p>
        </w:tc>
        <w:tc>
          <w:tcPr>
            <w:tcW w:w="4585" w:type="dxa"/>
          </w:tcPr>
          <w:p w14:paraId="3958118B" w14:textId="47DD03D3" w:rsidR="003F4C87" w:rsidRPr="00CF46EF" w:rsidRDefault="003F4C87" w:rsidP="003F4C87">
            <w:r w:rsidRPr="00CF46EF">
              <w:t xml:space="preserve">Talk about job types, benefits and preferences. Express current job conditions and requirements.  </w:t>
            </w:r>
          </w:p>
        </w:tc>
      </w:tr>
      <w:tr w:rsidR="003F4C87" w:rsidRPr="00CF46EF" w14:paraId="0B667C10" w14:textId="77777777" w:rsidTr="00F2160A">
        <w:tc>
          <w:tcPr>
            <w:tcW w:w="1461" w:type="dxa"/>
            <w:shd w:val="clear" w:color="auto" w:fill="E7E6E6" w:themeFill="background2"/>
          </w:tcPr>
          <w:p w14:paraId="2699E4F8" w14:textId="77777777" w:rsidR="003F4C87" w:rsidRPr="00CF46EF" w:rsidRDefault="003F4C87" w:rsidP="003F4C87">
            <w:pPr>
              <w:jc w:val="center"/>
              <w:rPr>
                <w:b/>
                <w:bCs/>
              </w:rPr>
            </w:pPr>
            <w:r w:rsidRPr="00CF46EF">
              <w:rPr>
                <w:b/>
                <w:bCs/>
              </w:rPr>
              <w:t>2</w:t>
            </w:r>
          </w:p>
          <w:p w14:paraId="78F1C3B3" w14:textId="265373FF" w:rsidR="003F4C87" w:rsidRPr="00CF46EF" w:rsidRDefault="003F4C87" w:rsidP="003F4C87">
            <w:pPr>
              <w:jc w:val="center"/>
            </w:pPr>
            <w:r w:rsidRPr="00CF46EF">
              <w:t>Work Experience</w:t>
            </w:r>
          </w:p>
        </w:tc>
        <w:tc>
          <w:tcPr>
            <w:tcW w:w="2944" w:type="dxa"/>
          </w:tcPr>
          <w:p w14:paraId="6DEDA069" w14:textId="7229F33A" w:rsidR="003F4C87" w:rsidRPr="00CF46EF" w:rsidRDefault="003F4C87" w:rsidP="003F4C87">
            <w:r w:rsidRPr="00CF46EF">
              <w:t>Lesson 1: I’ve worked in a kitchen before.</w:t>
            </w:r>
          </w:p>
        </w:tc>
        <w:tc>
          <w:tcPr>
            <w:tcW w:w="3960" w:type="dxa"/>
          </w:tcPr>
          <w:p w14:paraId="502FDC0C" w14:textId="38CF26F1" w:rsidR="003F4C87" w:rsidRPr="00CF46EF" w:rsidRDefault="003F4C87" w:rsidP="003F4C87">
            <w:r w:rsidRPr="00CF46EF">
              <w:t>Uses of Present Perfect Tense: Affirmative and Negative Forms.</w:t>
            </w:r>
          </w:p>
        </w:tc>
        <w:tc>
          <w:tcPr>
            <w:tcW w:w="4585" w:type="dxa"/>
            <w:shd w:val="clear" w:color="auto" w:fill="auto"/>
          </w:tcPr>
          <w:p w14:paraId="57199498" w14:textId="4A8AC779" w:rsidR="003F4C87" w:rsidRPr="00CF46EF" w:rsidRDefault="003F4C87" w:rsidP="003F4C87">
            <w:pPr>
              <w:rPr>
                <w:highlight w:val="yellow"/>
              </w:rPr>
            </w:pPr>
            <w:r w:rsidRPr="00CF46EF">
              <w:t>Talk about previous work experience at different job positions held in the past.</w:t>
            </w:r>
          </w:p>
        </w:tc>
      </w:tr>
      <w:tr w:rsidR="003F4C87" w:rsidRPr="00CF46EF" w14:paraId="72FA06F4" w14:textId="77777777" w:rsidTr="00F2160A">
        <w:tc>
          <w:tcPr>
            <w:tcW w:w="1461" w:type="dxa"/>
            <w:vMerge w:val="restart"/>
            <w:shd w:val="clear" w:color="auto" w:fill="E7E6E6" w:themeFill="background2"/>
          </w:tcPr>
          <w:p w14:paraId="3078DAEB" w14:textId="77777777" w:rsidR="003F4C87" w:rsidRPr="00CF46EF" w:rsidRDefault="003F4C87" w:rsidP="003F4C87">
            <w:pPr>
              <w:jc w:val="center"/>
              <w:rPr>
                <w:b/>
                <w:bCs/>
              </w:rPr>
            </w:pPr>
            <w:r w:rsidRPr="00CF46EF">
              <w:rPr>
                <w:b/>
                <w:bCs/>
              </w:rPr>
              <w:t>3</w:t>
            </w:r>
          </w:p>
          <w:p w14:paraId="277329A9" w14:textId="7046149E" w:rsidR="003F4C87" w:rsidRPr="00CF46EF" w:rsidRDefault="003F4C87" w:rsidP="003F4C87">
            <w:pPr>
              <w:jc w:val="center"/>
            </w:pPr>
            <w:r w:rsidRPr="00CF46EF">
              <w:t>Making Choices</w:t>
            </w:r>
          </w:p>
        </w:tc>
        <w:tc>
          <w:tcPr>
            <w:tcW w:w="2944" w:type="dxa"/>
          </w:tcPr>
          <w:p w14:paraId="08120C65" w14:textId="241AFFAA" w:rsidR="003F4C87" w:rsidRPr="00CF46EF" w:rsidRDefault="003F4C87" w:rsidP="003F4C87">
            <w:r w:rsidRPr="00CF46EF">
              <w:t>Lesson 1: Which one is bigger?</w:t>
            </w:r>
          </w:p>
        </w:tc>
        <w:tc>
          <w:tcPr>
            <w:tcW w:w="3960" w:type="dxa"/>
          </w:tcPr>
          <w:p w14:paraId="3772238F" w14:textId="003E38E5" w:rsidR="003F4C87" w:rsidRPr="00CF46EF" w:rsidRDefault="003F4C87" w:rsidP="003F4C87">
            <w:r w:rsidRPr="00CF46EF">
              <w:t>Comparative Forms of Superiority: “more tha</w:t>
            </w:r>
            <w:r w:rsidR="004D0003" w:rsidRPr="00CF46EF">
              <w:t>n</w:t>
            </w:r>
            <w:r w:rsidRPr="00CF46EF">
              <w:t>, -</w:t>
            </w:r>
            <w:r w:rsidRPr="00CF46EF">
              <w:rPr>
                <w:i/>
                <w:iCs/>
              </w:rPr>
              <w:t xml:space="preserve">er </w:t>
            </w:r>
            <w:r w:rsidRPr="00CF46EF">
              <w:t>than”</w:t>
            </w:r>
          </w:p>
        </w:tc>
        <w:tc>
          <w:tcPr>
            <w:tcW w:w="4585" w:type="dxa"/>
          </w:tcPr>
          <w:p w14:paraId="30CAE683" w14:textId="34A25FAB" w:rsidR="003F4C87" w:rsidRPr="00CF46EF" w:rsidRDefault="003F4C87" w:rsidP="003F4C87">
            <w:r w:rsidRPr="00CF46EF">
              <w:t>Compare two places, situations</w:t>
            </w:r>
            <w:r w:rsidR="0060213B" w:rsidRPr="00CF46EF">
              <w:t xml:space="preserve">, </w:t>
            </w:r>
            <w:r w:rsidRPr="00CF46EF">
              <w:t>things</w:t>
            </w:r>
            <w:r w:rsidR="0060213B" w:rsidRPr="00CF46EF">
              <w:t xml:space="preserve">, etc. </w:t>
            </w:r>
            <w:r w:rsidRPr="00CF46EF">
              <w:t xml:space="preserve">Make choices. </w:t>
            </w:r>
          </w:p>
        </w:tc>
      </w:tr>
      <w:tr w:rsidR="003F4C87" w:rsidRPr="00CF46EF" w14:paraId="60EB9205" w14:textId="77777777" w:rsidTr="00F2160A">
        <w:tc>
          <w:tcPr>
            <w:tcW w:w="1461" w:type="dxa"/>
            <w:vMerge/>
            <w:shd w:val="clear" w:color="auto" w:fill="E7E6E6" w:themeFill="background2"/>
          </w:tcPr>
          <w:p w14:paraId="7CE9B6E6" w14:textId="77777777" w:rsidR="003F4C87" w:rsidRPr="00CF46EF" w:rsidRDefault="003F4C87" w:rsidP="003F4C87">
            <w:pPr>
              <w:jc w:val="center"/>
            </w:pPr>
          </w:p>
        </w:tc>
        <w:tc>
          <w:tcPr>
            <w:tcW w:w="2944" w:type="dxa"/>
          </w:tcPr>
          <w:p w14:paraId="2D1A83ED" w14:textId="1FFF8DCF" w:rsidR="003F4C87" w:rsidRPr="00CF46EF" w:rsidRDefault="003F4C87" w:rsidP="003F4C87">
            <w:r w:rsidRPr="00CF46EF">
              <w:t>Lesson 2: What did you like the most?</w:t>
            </w:r>
          </w:p>
        </w:tc>
        <w:tc>
          <w:tcPr>
            <w:tcW w:w="3960" w:type="dxa"/>
          </w:tcPr>
          <w:p w14:paraId="3E461CFE" w14:textId="77777777" w:rsidR="00F2160A" w:rsidRDefault="003F4C87" w:rsidP="00F2160A">
            <w:r w:rsidRPr="00CF46EF">
              <w:t xml:space="preserve">Superlative Forms: “the most” and </w:t>
            </w:r>
          </w:p>
          <w:p w14:paraId="6D43E400" w14:textId="58FEB3D7" w:rsidR="003F4C87" w:rsidRPr="00CF46EF" w:rsidRDefault="003F4C87" w:rsidP="00F2160A">
            <w:r w:rsidRPr="00CF46EF">
              <w:t>“the -</w:t>
            </w:r>
            <w:proofErr w:type="spellStart"/>
            <w:r w:rsidRPr="00CF46EF">
              <w:rPr>
                <w:i/>
                <w:iCs/>
              </w:rPr>
              <w:t>est</w:t>
            </w:r>
            <w:proofErr w:type="spellEnd"/>
            <w:r w:rsidRPr="00CF46EF">
              <w:t xml:space="preserve">”. </w:t>
            </w:r>
          </w:p>
        </w:tc>
        <w:tc>
          <w:tcPr>
            <w:tcW w:w="4585" w:type="dxa"/>
          </w:tcPr>
          <w:p w14:paraId="608ECA16" w14:textId="6C200C1A" w:rsidR="003F4C87" w:rsidRPr="00CF46EF" w:rsidRDefault="003F4C87" w:rsidP="003F4C87">
            <w:r w:rsidRPr="00CF46EF">
              <w:t xml:space="preserve">Express preferences and opinions superlative forms. </w:t>
            </w:r>
          </w:p>
        </w:tc>
      </w:tr>
      <w:tr w:rsidR="003F4C87" w:rsidRPr="00CF46EF" w14:paraId="05A98A9A" w14:textId="77777777" w:rsidTr="00F2160A">
        <w:tc>
          <w:tcPr>
            <w:tcW w:w="1461" w:type="dxa"/>
            <w:shd w:val="clear" w:color="auto" w:fill="E7E6E6" w:themeFill="background2"/>
          </w:tcPr>
          <w:p w14:paraId="6CC8FAA6" w14:textId="77777777" w:rsidR="00CF46EF" w:rsidRDefault="003F4C87" w:rsidP="00CF46EF">
            <w:pPr>
              <w:jc w:val="center"/>
              <w:rPr>
                <w:b/>
                <w:bCs/>
              </w:rPr>
            </w:pPr>
            <w:r w:rsidRPr="00CF46EF">
              <w:rPr>
                <w:b/>
                <w:bCs/>
              </w:rPr>
              <w:t>6</w:t>
            </w:r>
            <w:r w:rsidR="00CF46EF">
              <w:rPr>
                <w:b/>
                <w:bCs/>
              </w:rPr>
              <w:t xml:space="preserve"> </w:t>
            </w:r>
          </w:p>
          <w:p w14:paraId="3681E32C" w14:textId="32D9E8E9" w:rsidR="003F4C87" w:rsidRPr="00CF46EF" w:rsidRDefault="003F4C87" w:rsidP="00CF46EF">
            <w:pPr>
              <w:jc w:val="center"/>
            </w:pPr>
            <w:r w:rsidRPr="00CF46EF">
              <w:t>Crime &amp; Violations</w:t>
            </w:r>
          </w:p>
        </w:tc>
        <w:tc>
          <w:tcPr>
            <w:tcW w:w="2944" w:type="dxa"/>
          </w:tcPr>
          <w:p w14:paraId="2FF4D532" w14:textId="73B73782" w:rsidR="003F4C87" w:rsidRPr="00CF46EF" w:rsidRDefault="003F4C87" w:rsidP="003F4C87">
            <w:r w:rsidRPr="00CF46EF">
              <w:t>Lesson 1: Someone had stolen my identity.</w:t>
            </w:r>
          </w:p>
        </w:tc>
        <w:tc>
          <w:tcPr>
            <w:tcW w:w="3960" w:type="dxa"/>
          </w:tcPr>
          <w:p w14:paraId="5EA39A35" w14:textId="1419DB3F" w:rsidR="003F4C87" w:rsidRPr="00CF46EF" w:rsidRDefault="003F4C87" w:rsidP="003F4C87">
            <w:r w:rsidRPr="00CF46EF">
              <w:t>Common Uses of Past Perfect Tense</w:t>
            </w:r>
          </w:p>
        </w:tc>
        <w:tc>
          <w:tcPr>
            <w:tcW w:w="4585" w:type="dxa"/>
          </w:tcPr>
          <w:p w14:paraId="455FC230" w14:textId="09BA1695" w:rsidR="003F4C87" w:rsidRPr="00CF46EF" w:rsidRDefault="003F4C87" w:rsidP="003F4C87">
            <w:r w:rsidRPr="00CF46EF">
              <w:t xml:space="preserve">Give opinions about cybercrimes. Talk about personal experiences regarding cybersecurity. </w:t>
            </w:r>
          </w:p>
        </w:tc>
      </w:tr>
    </w:tbl>
    <w:p w14:paraId="5A08E085" w14:textId="77777777" w:rsidR="004E6965" w:rsidRPr="00CF46EF" w:rsidRDefault="004E6965"/>
    <w:sectPr w:rsidR="004E6965" w:rsidRPr="00CF46EF" w:rsidSect="00CF46EF">
      <w:headerReference w:type="default" r:id="rId7"/>
      <w:footerReference w:type="default" r:id="rId8"/>
      <w:pgSz w:w="15840" w:h="12240" w:orient="landscape"/>
      <w:pgMar w:top="83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07175" w14:textId="77777777" w:rsidR="00806584" w:rsidRDefault="00806584" w:rsidP="00D87A6A">
      <w:pPr>
        <w:spacing w:after="0" w:line="240" w:lineRule="auto"/>
      </w:pPr>
      <w:r>
        <w:separator/>
      </w:r>
    </w:p>
  </w:endnote>
  <w:endnote w:type="continuationSeparator" w:id="0">
    <w:p w14:paraId="74B238B4" w14:textId="77777777" w:rsidR="00806584" w:rsidRDefault="00806584" w:rsidP="00D87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37531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4AFA5AD" w14:textId="296E8C0C" w:rsidR="00652DD7" w:rsidRDefault="00652DD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 xml:space="preserve">Page – </w:t>
        </w:r>
        <w:r w:rsidRPr="00652DD7">
          <w:rPr>
            <w:b/>
            <w:bCs/>
            <w:color w:val="7F7F7F" w:themeColor="background1" w:themeShade="7F"/>
            <w:spacing w:val="60"/>
          </w:rPr>
          <w:t>A1 Level Class Syllabus</w:t>
        </w:r>
      </w:p>
    </w:sdtContent>
  </w:sdt>
  <w:p w14:paraId="300D987B" w14:textId="77777777" w:rsidR="00652DD7" w:rsidRDefault="00652D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2A090" w14:textId="77777777" w:rsidR="00806584" w:rsidRDefault="00806584" w:rsidP="00D87A6A">
      <w:pPr>
        <w:spacing w:after="0" w:line="240" w:lineRule="auto"/>
      </w:pPr>
      <w:r>
        <w:separator/>
      </w:r>
    </w:p>
  </w:footnote>
  <w:footnote w:type="continuationSeparator" w:id="0">
    <w:p w14:paraId="4E4CDB50" w14:textId="77777777" w:rsidR="00806584" w:rsidRDefault="00806584" w:rsidP="00D87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EB2F7" w14:textId="40D05DBA" w:rsidR="00D87A6A" w:rsidRDefault="00D87A6A" w:rsidP="002B2F7E">
    <w:pPr>
      <w:pStyle w:val="Header"/>
      <w:jc w:val="right"/>
    </w:pPr>
    <w:r>
      <w:rPr>
        <w:noProof/>
      </w:rPr>
      <w:drawing>
        <wp:inline distT="0" distB="0" distL="0" distR="0" wp14:anchorId="14A87706" wp14:editId="7061CB43">
          <wp:extent cx="1329025" cy="387222"/>
          <wp:effectExtent l="0" t="0" r="508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105" cy="401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333645" w14:textId="77777777" w:rsidR="00D87A6A" w:rsidRDefault="00D87A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1E2F"/>
    <w:multiLevelType w:val="hybridMultilevel"/>
    <w:tmpl w:val="48F2EDFE"/>
    <w:lvl w:ilvl="0" w:tplc="B1C8D6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02927"/>
    <w:multiLevelType w:val="hybridMultilevel"/>
    <w:tmpl w:val="154425A2"/>
    <w:lvl w:ilvl="0" w:tplc="B1C8D6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D6344"/>
    <w:multiLevelType w:val="hybridMultilevel"/>
    <w:tmpl w:val="D5A81A50"/>
    <w:lvl w:ilvl="0" w:tplc="B1C8D6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300347">
    <w:abstractNumId w:val="1"/>
  </w:num>
  <w:num w:numId="2" w16cid:durableId="173813393">
    <w:abstractNumId w:val="0"/>
  </w:num>
  <w:num w:numId="3" w16cid:durableId="480926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07"/>
    <w:rsid w:val="00071079"/>
    <w:rsid w:val="000A33BB"/>
    <w:rsid w:val="000A5CDA"/>
    <w:rsid w:val="000A7AFD"/>
    <w:rsid w:val="000F0930"/>
    <w:rsid w:val="00121CCF"/>
    <w:rsid w:val="00146470"/>
    <w:rsid w:val="001526B0"/>
    <w:rsid w:val="00161E07"/>
    <w:rsid w:val="0016401B"/>
    <w:rsid w:val="00174EA4"/>
    <w:rsid w:val="001B53BD"/>
    <w:rsid w:val="001B75B9"/>
    <w:rsid w:val="001E1BE0"/>
    <w:rsid w:val="001E2BDC"/>
    <w:rsid w:val="0021658F"/>
    <w:rsid w:val="00257635"/>
    <w:rsid w:val="002632BC"/>
    <w:rsid w:val="00285E83"/>
    <w:rsid w:val="00295272"/>
    <w:rsid w:val="002B28EC"/>
    <w:rsid w:val="002B2F7E"/>
    <w:rsid w:val="002B4E3F"/>
    <w:rsid w:val="002C709B"/>
    <w:rsid w:val="002F0B1E"/>
    <w:rsid w:val="002F770C"/>
    <w:rsid w:val="00302E4E"/>
    <w:rsid w:val="003264F7"/>
    <w:rsid w:val="0035707B"/>
    <w:rsid w:val="00377843"/>
    <w:rsid w:val="00395148"/>
    <w:rsid w:val="003A5D79"/>
    <w:rsid w:val="003C49E4"/>
    <w:rsid w:val="003F4C87"/>
    <w:rsid w:val="00414C0F"/>
    <w:rsid w:val="00436158"/>
    <w:rsid w:val="0044643F"/>
    <w:rsid w:val="00456383"/>
    <w:rsid w:val="00457681"/>
    <w:rsid w:val="00472847"/>
    <w:rsid w:val="00490324"/>
    <w:rsid w:val="004C0656"/>
    <w:rsid w:val="004D0003"/>
    <w:rsid w:val="004E5B96"/>
    <w:rsid w:val="004E6965"/>
    <w:rsid w:val="005121B2"/>
    <w:rsid w:val="0055262E"/>
    <w:rsid w:val="005B1DA1"/>
    <w:rsid w:val="005B4515"/>
    <w:rsid w:val="005F669F"/>
    <w:rsid w:val="005F6A07"/>
    <w:rsid w:val="0060213B"/>
    <w:rsid w:val="00626B02"/>
    <w:rsid w:val="00652DD7"/>
    <w:rsid w:val="006619F7"/>
    <w:rsid w:val="006742DD"/>
    <w:rsid w:val="006B5105"/>
    <w:rsid w:val="006D460F"/>
    <w:rsid w:val="00730C16"/>
    <w:rsid w:val="00757950"/>
    <w:rsid w:val="00766224"/>
    <w:rsid w:val="007919F3"/>
    <w:rsid w:val="007B0F49"/>
    <w:rsid w:val="007C4A57"/>
    <w:rsid w:val="007D6E87"/>
    <w:rsid w:val="007E32A1"/>
    <w:rsid w:val="007F0190"/>
    <w:rsid w:val="00806584"/>
    <w:rsid w:val="008068DE"/>
    <w:rsid w:val="00844B91"/>
    <w:rsid w:val="008D7183"/>
    <w:rsid w:val="00923B2D"/>
    <w:rsid w:val="00936B08"/>
    <w:rsid w:val="00950A9A"/>
    <w:rsid w:val="009670B8"/>
    <w:rsid w:val="00980F09"/>
    <w:rsid w:val="009C1B6C"/>
    <w:rsid w:val="00A036F6"/>
    <w:rsid w:val="00A17D51"/>
    <w:rsid w:val="00A23F21"/>
    <w:rsid w:val="00A25D37"/>
    <w:rsid w:val="00A45E8A"/>
    <w:rsid w:val="00A62C49"/>
    <w:rsid w:val="00A710C8"/>
    <w:rsid w:val="00AB101F"/>
    <w:rsid w:val="00AC1E7E"/>
    <w:rsid w:val="00AD615D"/>
    <w:rsid w:val="00AE30E7"/>
    <w:rsid w:val="00AE3463"/>
    <w:rsid w:val="00B51CEE"/>
    <w:rsid w:val="00B57EED"/>
    <w:rsid w:val="00B762C9"/>
    <w:rsid w:val="00B9137C"/>
    <w:rsid w:val="00BA47D0"/>
    <w:rsid w:val="00BB4131"/>
    <w:rsid w:val="00BC03E6"/>
    <w:rsid w:val="00C57756"/>
    <w:rsid w:val="00C82084"/>
    <w:rsid w:val="00C86E06"/>
    <w:rsid w:val="00CB23DA"/>
    <w:rsid w:val="00CF46EF"/>
    <w:rsid w:val="00D0047E"/>
    <w:rsid w:val="00D005D6"/>
    <w:rsid w:val="00D01C3D"/>
    <w:rsid w:val="00D17AC5"/>
    <w:rsid w:val="00D36897"/>
    <w:rsid w:val="00D41434"/>
    <w:rsid w:val="00D5043C"/>
    <w:rsid w:val="00D87A6A"/>
    <w:rsid w:val="00D87B29"/>
    <w:rsid w:val="00DA5D33"/>
    <w:rsid w:val="00DB6D59"/>
    <w:rsid w:val="00E12A10"/>
    <w:rsid w:val="00E56CBB"/>
    <w:rsid w:val="00E72486"/>
    <w:rsid w:val="00EA13D8"/>
    <w:rsid w:val="00EC34F7"/>
    <w:rsid w:val="00ED5465"/>
    <w:rsid w:val="00EF3EEC"/>
    <w:rsid w:val="00EF7AE8"/>
    <w:rsid w:val="00F2160A"/>
    <w:rsid w:val="00F23245"/>
    <w:rsid w:val="00F25F54"/>
    <w:rsid w:val="00F62202"/>
    <w:rsid w:val="00F73A68"/>
    <w:rsid w:val="00F740D0"/>
    <w:rsid w:val="00F776FF"/>
    <w:rsid w:val="00F86648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C7F75"/>
  <w15:chartTrackingRefBased/>
  <w15:docId w15:val="{3829E328-DA3C-4E4D-A1D7-9A93AC7F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1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7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A6A"/>
  </w:style>
  <w:style w:type="paragraph" w:styleId="Footer">
    <w:name w:val="footer"/>
    <w:basedOn w:val="Normal"/>
    <w:link w:val="FooterChar"/>
    <w:uiPriority w:val="99"/>
    <w:unhideWhenUsed/>
    <w:rsid w:val="00D87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A6A"/>
  </w:style>
  <w:style w:type="paragraph" w:styleId="ListParagraph">
    <w:name w:val="List Paragraph"/>
    <w:basedOn w:val="Normal"/>
    <w:uiPriority w:val="34"/>
    <w:qFormat/>
    <w:rsid w:val="00674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Vega</dc:creator>
  <cp:keywords/>
  <dc:description/>
  <cp:lastModifiedBy>Lilian Vega</cp:lastModifiedBy>
  <cp:revision>2</cp:revision>
  <dcterms:created xsi:type="dcterms:W3CDTF">2022-09-15T20:38:00Z</dcterms:created>
  <dcterms:modified xsi:type="dcterms:W3CDTF">2022-09-15T20:38:00Z</dcterms:modified>
</cp:coreProperties>
</file>